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534" w:type="dxa"/>
        <w:tblLook w:val="04A0" w:firstRow="1" w:lastRow="0" w:firstColumn="1" w:lastColumn="0" w:noHBand="0" w:noVBand="1"/>
      </w:tblPr>
      <w:tblGrid>
        <w:gridCol w:w="10281"/>
        <w:gridCol w:w="5103"/>
      </w:tblGrid>
      <w:tr w:rsidR="007C4F44" w:rsidTr="007C4F44">
        <w:tc>
          <w:tcPr>
            <w:tcW w:w="10281" w:type="dxa"/>
            <w:hideMark/>
          </w:tcPr>
          <w:p w:rsidR="007C4F44" w:rsidRDefault="007C4F4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5103" w:type="dxa"/>
            <w:hideMark/>
          </w:tcPr>
          <w:p w:rsidR="00325D17" w:rsidRDefault="00325D17" w:rsidP="00325D17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  <w:r>
              <w:rPr>
                <w:rStyle w:val="FontStyle16"/>
                <w:b w:val="0"/>
                <w:sz w:val="28"/>
                <w:szCs w:val="28"/>
              </w:rPr>
              <w:t xml:space="preserve">Приложение № </w:t>
            </w:r>
            <w:r w:rsidR="00600DF2">
              <w:rPr>
                <w:rStyle w:val="FontStyle16"/>
                <w:b w:val="0"/>
                <w:sz w:val="28"/>
                <w:szCs w:val="28"/>
              </w:rPr>
              <w:t>19</w:t>
            </w:r>
            <w:bookmarkStart w:id="0" w:name="_GoBack"/>
            <w:bookmarkEnd w:id="0"/>
          </w:p>
          <w:p w:rsidR="00325D17" w:rsidRDefault="00325D17" w:rsidP="00325D17">
            <w:pPr>
              <w:pStyle w:val="Style9"/>
              <w:widowControl/>
              <w:tabs>
                <w:tab w:val="left" w:pos="2880"/>
                <w:tab w:val="center" w:pos="5307"/>
              </w:tabs>
            </w:pPr>
            <w:r>
              <w:rPr>
                <w:sz w:val="28"/>
                <w:szCs w:val="28"/>
              </w:rPr>
              <w:t>к коллективному договору</w:t>
            </w:r>
          </w:p>
          <w:p w:rsidR="00325D17" w:rsidRDefault="00325D17" w:rsidP="00325D17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здравоохранения</w:t>
            </w:r>
          </w:p>
          <w:p w:rsidR="00325D17" w:rsidRDefault="00325D17" w:rsidP="00325D17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«Волковысская центральная </w:t>
            </w:r>
          </w:p>
          <w:p w:rsidR="00325D17" w:rsidRDefault="00325D17" w:rsidP="00325D17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больница»</w:t>
            </w:r>
          </w:p>
          <w:p w:rsidR="007C4F44" w:rsidRDefault="007C4F44" w:rsidP="00325D17">
            <w:pPr>
              <w:pStyle w:val="Style9"/>
              <w:widowControl/>
              <w:tabs>
                <w:tab w:val="left" w:pos="318"/>
                <w:tab w:val="center" w:pos="5307"/>
              </w:tabs>
              <w:spacing w:line="276" w:lineRule="auto"/>
              <w:rPr>
                <w:rStyle w:val="FontStyle16"/>
                <w:b w:val="0"/>
                <w:sz w:val="28"/>
                <w:szCs w:val="28"/>
              </w:rPr>
            </w:pPr>
          </w:p>
        </w:tc>
      </w:tr>
    </w:tbl>
    <w:p w:rsidR="00CD7D0C" w:rsidRDefault="00CD7D0C" w:rsidP="0007785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>рабочих мест по профессиям рабочих и должностям служащих</w:t>
      </w:r>
    </w:p>
    <w:p w:rsidR="0007785A" w:rsidRPr="00F269BD" w:rsidRDefault="00CE732E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0E86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"Волковысская центральная районная больница"</w:t>
      </w:r>
    </w:p>
    <w:p w:rsidR="0007785A" w:rsidRDefault="0007785A" w:rsidP="0007785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>на которых работающим по результатам аттестации подтверждены особые условия труда, соответствующие требованиям списка N</w:t>
      </w:r>
      <w:r w:rsidR="00F269BD">
        <w:rPr>
          <w:rFonts w:ascii="Times New Roman" w:hAnsi="Times New Roman" w:cs="Times New Roman"/>
          <w:b/>
          <w:sz w:val="24"/>
          <w:szCs w:val="24"/>
        </w:rPr>
        <w:t> </w:t>
      </w:r>
      <w:r w:rsidRPr="00CE732E">
        <w:rPr>
          <w:rFonts w:ascii="Times New Roman" w:hAnsi="Times New Roman" w:cs="Times New Roman"/>
          <w:b/>
          <w:sz w:val="24"/>
          <w:szCs w:val="24"/>
        </w:rPr>
        <w:t>1 и списка N</w:t>
      </w:r>
      <w:r w:rsidR="00F269BD">
        <w:rPr>
          <w:rFonts w:ascii="Times New Roman" w:hAnsi="Times New Roman" w:cs="Times New Roman"/>
          <w:b/>
          <w:sz w:val="24"/>
          <w:szCs w:val="24"/>
        </w:rPr>
        <w:t> </w:t>
      </w:r>
      <w:r w:rsidRPr="00CE732E">
        <w:rPr>
          <w:rFonts w:ascii="Times New Roman" w:hAnsi="Times New Roman" w:cs="Times New Roman"/>
          <w:b/>
          <w:sz w:val="24"/>
          <w:szCs w:val="24"/>
        </w:rPr>
        <w:t>2 и влекущие обязанности нанимателя по профессиональному пенсионному страхованию работников (далее - списки)</w:t>
      </w:r>
    </w:p>
    <w:p w:rsidR="00965F47" w:rsidRPr="00CE732E" w:rsidRDefault="00965F47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785A" w:rsidRPr="00CE732E" w:rsidRDefault="0007785A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21"/>
        <w:gridCol w:w="2530"/>
        <w:gridCol w:w="2811"/>
        <w:gridCol w:w="843"/>
        <w:gridCol w:w="1265"/>
        <w:gridCol w:w="4784"/>
        <w:gridCol w:w="1124"/>
        <w:gridCol w:w="972"/>
      </w:tblGrid>
      <w:tr w:rsidR="004F0E86" w:rsidRPr="00CE732E" w:rsidTr="00DD4717">
        <w:tc>
          <w:tcPr>
            <w:tcW w:w="208" w:type="pct"/>
            <w:vAlign w:val="center"/>
          </w:tcPr>
          <w:p w:rsidR="0007785A" w:rsidRPr="004F2D24" w:rsidRDefault="0007785A" w:rsidP="004F2D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4F2D24">
              <w:rPr>
                <w:rFonts w:ascii="Times New Roman" w:hAnsi="Times New Roman" w:cs="Times New Roman"/>
                <w:szCs w:val="24"/>
              </w:rPr>
              <w:t>N</w:t>
            </w:r>
            <w:r w:rsidR="00B128F9" w:rsidRPr="004F2D2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F2D24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846" w:type="pct"/>
            <w:vAlign w:val="center"/>
          </w:tcPr>
          <w:p w:rsidR="0007785A" w:rsidRPr="004F2D24" w:rsidRDefault="0007785A" w:rsidP="004F2D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4F2D24">
              <w:rPr>
                <w:rFonts w:ascii="Times New Roman" w:hAnsi="Times New Roman" w:cs="Times New Roman"/>
                <w:szCs w:val="24"/>
              </w:rPr>
              <w:t>Наименование структурного подразделения</w:t>
            </w:r>
          </w:p>
        </w:tc>
        <w:tc>
          <w:tcPr>
            <w:tcW w:w="940" w:type="pct"/>
            <w:vAlign w:val="center"/>
          </w:tcPr>
          <w:p w:rsidR="0007785A" w:rsidRPr="004F2D24" w:rsidRDefault="0007785A" w:rsidP="004F2D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4F2D24">
              <w:rPr>
                <w:rFonts w:ascii="Times New Roman" w:hAnsi="Times New Roman" w:cs="Times New Roman"/>
                <w:szCs w:val="24"/>
              </w:rPr>
              <w:t>Код и наименование профессии рабочих, должности служащих согласно ОКРБ</w:t>
            </w:r>
          </w:p>
        </w:tc>
        <w:tc>
          <w:tcPr>
            <w:tcW w:w="282" w:type="pct"/>
            <w:vAlign w:val="center"/>
          </w:tcPr>
          <w:p w:rsidR="0007785A" w:rsidRPr="004F2D24" w:rsidRDefault="0007785A" w:rsidP="004F2D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4F2D24">
              <w:rPr>
                <w:rFonts w:ascii="Times New Roman" w:hAnsi="Times New Roman" w:cs="Times New Roman"/>
                <w:szCs w:val="24"/>
              </w:rPr>
              <w:t>Код выпуска ЕТКС, ЕКСД</w:t>
            </w:r>
          </w:p>
        </w:tc>
        <w:tc>
          <w:tcPr>
            <w:tcW w:w="422" w:type="pct"/>
            <w:vAlign w:val="center"/>
          </w:tcPr>
          <w:p w:rsidR="0007785A" w:rsidRPr="004F2D24" w:rsidRDefault="0007785A" w:rsidP="004F2D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4F2D24">
              <w:rPr>
                <w:rFonts w:ascii="Times New Roman" w:hAnsi="Times New Roman" w:cs="Times New Roman"/>
                <w:szCs w:val="24"/>
              </w:rPr>
              <w:t>Номер списка, раздела, пункт, подпункт</w:t>
            </w:r>
          </w:p>
        </w:tc>
        <w:tc>
          <w:tcPr>
            <w:tcW w:w="1600" w:type="pct"/>
            <w:vAlign w:val="center"/>
          </w:tcPr>
          <w:p w:rsidR="0007785A" w:rsidRPr="004F2D24" w:rsidRDefault="0007785A" w:rsidP="004F2D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4F2D24">
              <w:rPr>
                <w:rFonts w:ascii="Times New Roman" w:hAnsi="Times New Roman" w:cs="Times New Roman"/>
                <w:szCs w:val="24"/>
              </w:rPr>
              <w:t>Особые показатели, обозначенные в списках</w:t>
            </w:r>
          </w:p>
        </w:tc>
        <w:tc>
          <w:tcPr>
            <w:tcW w:w="376" w:type="pct"/>
            <w:vAlign w:val="center"/>
          </w:tcPr>
          <w:p w:rsidR="0007785A" w:rsidRPr="004F2D24" w:rsidRDefault="0007785A" w:rsidP="004F2D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4F2D24">
              <w:rPr>
                <w:rFonts w:ascii="Times New Roman" w:hAnsi="Times New Roman" w:cs="Times New Roman"/>
                <w:szCs w:val="24"/>
              </w:rPr>
              <w:t>Класс (степень) вредности или опасности условий труда</w:t>
            </w:r>
          </w:p>
        </w:tc>
        <w:tc>
          <w:tcPr>
            <w:tcW w:w="326" w:type="pct"/>
            <w:vAlign w:val="center"/>
          </w:tcPr>
          <w:p w:rsidR="0007785A" w:rsidRPr="004F2D24" w:rsidRDefault="0007785A" w:rsidP="004F2D2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4F2D24">
              <w:rPr>
                <w:rFonts w:ascii="Times New Roman" w:hAnsi="Times New Roman" w:cs="Times New Roman"/>
                <w:szCs w:val="24"/>
              </w:rPr>
              <w:t>Количество работников</w:t>
            </w:r>
          </w:p>
        </w:tc>
      </w:tr>
      <w:tr w:rsidR="004F0E86" w:rsidRPr="00CE732E" w:rsidTr="00DD4717">
        <w:tc>
          <w:tcPr>
            <w:tcW w:w="208" w:type="pct"/>
            <w:vAlign w:val="center"/>
          </w:tcPr>
          <w:p w:rsidR="0007785A" w:rsidRPr="00CE732E" w:rsidRDefault="0007785A" w:rsidP="004F2D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pct"/>
            <w:vAlign w:val="center"/>
          </w:tcPr>
          <w:p w:rsidR="0007785A" w:rsidRPr="00CE732E" w:rsidRDefault="0007785A" w:rsidP="004F2D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pct"/>
            <w:vAlign w:val="center"/>
          </w:tcPr>
          <w:p w:rsidR="0007785A" w:rsidRPr="00CE732E" w:rsidRDefault="0007785A" w:rsidP="004F2D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" w:type="pct"/>
            <w:vAlign w:val="center"/>
          </w:tcPr>
          <w:p w:rsidR="0007785A" w:rsidRPr="00CE732E" w:rsidRDefault="0007785A" w:rsidP="004F2D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" w:type="pct"/>
            <w:vAlign w:val="center"/>
          </w:tcPr>
          <w:p w:rsidR="0007785A" w:rsidRPr="00CE732E" w:rsidRDefault="0007785A" w:rsidP="004F2D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0" w:type="pct"/>
            <w:vAlign w:val="center"/>
          </w:tcPr>
          <w:p w:rsidR="0007785A" w:rsidRPr="00CE732E" w:rsidRDefault="0007785A" w:rsidP="004F2D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" w:type="pct"/>
            <w:vAlign w:val="center"/>
          </w:tcPr>
          <w:p w:rsidR="0007785A" w:rsidRPr="00CE732E" w:rsidRDefault="0007785A" w:rsidP="004F2D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" w:type="pct"/>
            <w:vAlign w:val="center"/>
          </w:tcPr>
          <w:p w:rsidR="0007785A" w:rsidRPr="00CE732E" w:rsidRDefault="0007785A" w:rsidP="004F2D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F2D24" w:rsidTr="00DD4717">
        <w:trPr>
          <w:trHeight w:val="400"/>
        </w:trPr>
        <w:tc>
          <w:tcPr>
            <w:tcW w:w="208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6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рентгеновский кабинет на хозрасчетной основе/рентгеновский кабинет</w:t>
            </w:r>
          </w:p>
        </w:tc>
        <w:tc>
          <w:tcPr>
            <w:tcW w:w="94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3211-001 - 0,75ст. Рентгенолаборант на хозрасчетной основе;  0.25ст. рентгенолаборант рентгеновского кабинета</w:t>
            </w:r>
          </w:p>
        </w:tc>
        <w:tc>
          <w:tcPr>
            <w:tcW w:w="28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60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32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F2D24" w:rsidTr="00DD4717">
        <w:trPr>
          <w:trHeight w:val="400"/>
        </w:trPr>
        <w:tc>
          <w:tcPr>
            <w:tcW w:w="208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846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рентгеновский кабинет на хозрасчетной основе</w:t>
            </w:r>
          </w:p>
        </w:tc>
        <w:tc>
          <w:tcPr>
            <w:tcW w:w="94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28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60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32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F2D24" w:rsidTr="00DD4717">
        <w:trPr>
          <w:trHeight w:val="400"/>
        </w:trPr>
        <w:tc>
          <w:tcPr>
            <w:tcW w:w="208" w:type="pct"/>
            <w:vAlign w:val="center"/>
          </w:tcPr>
          <w:p w:rsidR="00B75925" w:rsidRPr="00103B59" w:rsidRDefault="004F0E86" w:rsidP="004F2D24">
            <w:pPr>
              <w:spacing w:after="0" w:line="240" w:lineRule="auto"/>
              <w:jc w:val="center"/>
            </w:pPr>
            <w:r w:rsidRPr="00103B59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46" w:type="pct"/>
            <w:vAlign w:val="center"/>
          </w:tcPr>
          <w:p w:rsidR="00B75925" w:rsidRPr="006A43DB" w:rsidRDefault="00FE345E" w:rsidP="004F2D24">
            <w:pPr>
              <w:spacing w:after="0" w:line="240" w:lineRule="auto"/>
            </w:pPr>
            <w:r w:rsidRPr="006A4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4F0E86" w:rsidRPr="006A43DB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рентгеновский</w:t>
            </w:r>
            <w:r w:rsidR="004F0E86" w:rsidRPr="006A43DB">
              <w:rPr>
                <w:rFonts w:ascii="Times New Roman" w:eastAsia="Times New Roman" w:hAnsi="Times New Roman" w:cs="Times New Roman"/>
                <w:sz w:val="24"/>
              </w:rPr>
              <w:t xml:space="preserve"> кабинет</w:t>
            </w:r>
          </w:p>
        </w:tc>
        <w:tc>
          <w:tcPr>
            <w:tcW w:w="940" w:type="pct"/>
            <w:vAlign w:val="center"/>
          </w:tcPr>
          <w:p w:rsidR="00B75925" w:rsidRPr="006A43DB" w:rsidRDefault="004F0E86" w:rsidP="004F2D24">
            <w:pPr>
              <w:spacing w:after="0" w:line="240" w:lineRule="auto"/>
            </w:pPr>
            <w:r w:rsidRPr="006A43DB"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28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60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F2D24" w:rsidTr="00DD4717">
        <w:trPr>
          <w:trHeight w:val="400"/>
        </w:trPr>
        <w:tc>
          <w:tcPr>
            <w:tcW w:w="208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846" w:type="pct"/>
            <w:vAlign w:val="center"/>
          </w:tcPr>
          <w:p w:rsidR="00B75925" w:rsidRPr="006A43DB" w:rsidRDefault="004F0E86" w:rsidP="004F2D24">
            <w:pPr>
              <w:spacing w:after="0" w:line="240" w:lineRule="auto"/>
            </w:pPr>
            <w:r w:rsidRPr="006A43DB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передвижной флюорографический аппарат (кабинет)</w:t>
            </w:r>
          </w:p>
        </w:tc>
        <w:tc>
          <w:tcPr>
            <w:tcW w:w="940" w:type="pct"/>
            <w:vAlign w:val="center"/>
          </w:tcPr>
          <w:p w:rsidR="00B75925" w:rsidRPr="006A43DB" w:rsidRDefault="004F0E86" w:rsidP="004F2D24">
            <w:pPr>
              <w:spacing w:after="0" w:line="240" w:lineRule="auto"/>
            </w:pPr>
            <w:r w:rsidRPr="006A43DB"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28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60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F2D24" w:rsidTr="00DD4717">
        <w:trPr>
          <w:trHeight w:val="400"/>
        </w:trPr>
        <w:tc>
          <w:tcPr>
            <w:tcW w:w="208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46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(районной поликлиники)</w:t>
            </w:r>
          </w:p>
        </w:tc>
        <w:tc>
          <w:tcPr>
            <w:tcW w:w="94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28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60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4F2D24" w:rsidTr="00DD4717">
        <w:trPr>
          <w:trHeight w:val="400"/>
        </w:trPr>
        <w:tc>
          <w:tcPr>
            <w:tcW w:w="208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46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Рентгеновское отделение, рентгеновский кабинет 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(городской поликлиники)</w:t>
            </w:r>
          </w:p>
        </w:tc>
        <w:tc>
          <w:tcPr>
            <w:tcW w:w="94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3211-001 - Рентгенолаборант</w:t>
            </w:r>
          </w:p>
        </w:tc>
        <w:tc>
          <w:tcPr>
            <w:tcW w:w="28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60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Постоянно занятые в рентгенооперационных, антигиографических кабинетах, кабинетах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3.4</w:t>
            </w:r>
          </w:p>
        </w:tc>
        <w:tc>
          <w:tcPr>
            <w:tcW w:w="32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F2D24" w:rsidTr="00DD4717">
        <w:trPr>
          <w:trHeight w:val="400"/>
        </w:trPr>
        <w:tc>
          <w:tcPr>
            <w:tcW w:w="208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846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(стационара)</w:t>
            </w:r>
          </w:p>
        </w:tc>
        <w:tc>
          <w:tcPr>
            <w:tcW w:w="94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28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60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4F2D24" w:rsidTr="00DD4717">
        <w:trPr>
          <w:trHeight w:val="400"/>
        </w:trPr>
        <w:tc>
          <w:tcPr>
            <w:tcW w:w="208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846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(стационара)</w:t>
            </w:r>
          </w:p>
        </w:tc>
        <w:tc>
          <w:tcPr>
            <w:tcW w:w="94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28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2, Раздел 3, 3.28</w:t>
            </w:r>
          </w:p>
        </w:tc>
        <w:tc>
          <w:tcPr>
            <w:tcW w:w="160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Работы в профессиях и должностях, предусмотренных Списком №1 Раздел 3, п.3.3.4.2, когда по результатам аттестации рабочего места общая оценка вредности и тяжести труда ниже предела, установленного для назначения пенсии по Списку №1, но находится в пределах общей оценки, дающей право на пенсию по Списку №2.</w:t>
            </w:r>
          </w:p>
        </w:tc>
        <w:tc>
          <w:tcPr>
            <w:tcW w:w="37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32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F2D24" w:rsidTr="00DD4717">
        <w:trPr>
          <w:trHeight w:val="400"/>
        </w:trPr>
        <w:tc>
          <w:tcPr>
            <w:tcW w:w="208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846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</w:t>
            </w:r>
          </w:p>
        </w:tc>
        <w:tc>
          <w:tcPr>
            <w:tcW w:w="94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 (старший)</w:t>
            </w:r>
          </w:p>
        </w:tc>
        <w:tc>
          <w:tcPr>
            <w:tcW w:w="28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60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F2D24" w:rsidTr="00DD4717">
        <w:trPr>
          <w:trHeight w:val="400"/>
        </w:trPr>
        <w:tc>
          <w:tcPr>
            <w:tcW w:w="208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46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</w:t>
            </w:r>
          </w:p>
        </w:tc>
        <w:tc>
          <w:tcPr>
            <w:tcW w:w="94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Врач-рентгенолог (заведующий рентгенологическим отделением)</w:t>
            </w:r>
          </w:p>
        </w:tc>
        <w:tc>
          <w:tcPr>
            <w:tcW w:w="28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2, Раздел 3, 3.28</w:t>
            </w:r>
          </w:p>
        </w:tc>
        <w:tc>
          <w:tcPr>
            <w:tcW w:w="160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Работы в профессиях и должностях, предусмотренных Списком №1 Раздел 3, п.3.3.4.2, когда по результатам аттестации рабочего места общая оценка вредности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тяжести труда ниже предела, установленного для назначения пенсии по Списку №1, но находится в пределах общей оценки, дающей право на пенсию по Списку №2.</w:t>
            </w:r>
          </w:p>
        </w:tc>
        <w:tc>
          <w:tcPr>
            <w:tcW w:w="37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3.3</w:t>
            </w:r>
          </w:p>
        </w:tc>
        <w:tc>
          <w:tcPr>
            <w:tcW w:w="32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F2D24" w:rsidTr="00DD4717">
        <w:trPr>
          <w:trHeight w:val="400"/>
        </w:trPr>
        <w:tc>
          <w:tcPr>
            <w:tcW w:w="208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846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Кабинет рентгенокомпьютерной диагностики</w:t>
            </w:r>
          </w:p>
        </w:tc>
        <w:tc>
          <w:tcPr>
            <w:tcW w:w="94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28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2, Раздел 3, 3.28</w:t>
            </w:r>
          </w:p>
        </w:tc>
        <w:tc>
          <w:tcPr>
            <w:tcW w:w="160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Работы в профессиях и должностях, предусмотренных Списком №1 Раздел 3, п.3.3.4.2, когда по результатам аттестации рабочего места общая оценка вредности и тяжести труда ниже предела, установленного для назначения пенсии по Списку №1, но находится в пределах общей оценки, дающей право на пенсию по Списку №2.</w:t>
            </w:r>
          </w:p>
        </w:tc>
        <w:tc>
          <w:tcPr>
            <w:tcW w:w="37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32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F2D24" w:rsidTr="00DD4717">
        <w:trPr>
          <w:trHeight w:val="400"/>
        </w:trPr>
        <w:tc>
          <w:tcPr>
            <w:tcW w:w="208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846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Кабинет рентгенокомпьютерной диагностики</w:t>
            </w:r>
          </w:p>
        </w:tc>
        <w:tc>
          <w:tcPr>
            <w:tcW w:w="94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28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2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600" w:type="pct"/>
            <w:vAlign w:val="center"/>
          </w:tcPr>
          <w:p w:rsidR="00B75925" w:rsidRDefault="004F0E86" w:rsidP="004F2D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B75925" w:rsidRDefault="004F0E86" w:rsidP="004F2D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DD4717" w:rsidTr="00DD4717">
        <w:trPr>
          <w:trHeight w:val="400"/>
        </w:trPr>
        <w:tc>
          <w:tcPr>
            <w:tcW w:w="208" w:type="pct"/>
            <w:vAlign w:val="center"/>
          </w:tcPr>
          <w:p w:rsidR="00C51685" w:rsidRPr="006E76D0" w:rsidRDefault="00C51685" w:rsidP="00D9176E">
            <w:pPr>
              <w:spacing w:after="0"/>
              <w:jc w:val="center"/>
            </w:pPr>
            <w:r w:rsidRPr="006E76D0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DD471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46" w:type="pct"/>
            <w:vAlign w:val="center"/>
          </w:tcPr>
          <w:p w:rsidR="00C51685" w:rsidRPr="006E76D0" w:rsidRDefault="00C51685" w:rsidP="00D9176E">
            <w:pPr>
              <w:spacing w:after="0"/>
            </w:pPr>
            <w:r w:rsidRPr="006E76D0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940" w:type="pct"/>
            <w:vAlign w:val="center"/>
          </w:tcPr>
          <w:p w:rsidR="00C51685" w:rsidRPr="006E76D0" w:rsidRDefault="00C51685" w:rsidP="00D9176E">
            <w:pPr>
              <w:spacing w:after="0"/>
            </w:pPr>
            <w:r w:rsidRPr="006E76D0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операционная (старшая)</w:t>
            </w:r>
          </w:p>
        </w:tc>
        <w:tc>
          <w:tcPr>
            <w:tcW w:w="282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3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599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DD4717" w:rsidTr="00DD4717">
        <w:trPr>
          <w:trHeight w:val="400"/>
        </w:trPr>
        <w:tc>
          <w:tcPr>
            <w:tcW w:w="208" w:type="pct"/>
            <w:vAlign w:val="center"/>
          </w:tcPr>
          <w:p w:rsidR="00C51685" w:rsidRDefault="00DD4717" w:rsidP="00D9176E">
            <w:pPr>
              <w:spacing w:after="0"/>
              <w:jc w:val="center"/>
            </w:pPr>
            <w:r>
              <w:lastRenderedPageBreak/>
              <w:t>14</w:t>
            </w:r>
          </w:p>
        </w:tc>
        <w:tc>
          <w:tcPr>
            <w:tcW w:w="846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940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282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3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599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DD4717" w:rsidTr="00DD4717">
        <w:trPr>
          <w:trHeight w:val="400"/>
        </w:trPr>
        <w:tc>
          <w:tcPr>
            <w:tcW w:w="208" w:type="pct"/>
            <w:vAlign w:val="center"/>
          </w:tcPr>
          <w:p w:rsidR="00C51685" w:rsidRDefault="00DD4717" w:rsidP="00D9176E">
            <w:pPr>
              <w:spacing w:after="0"/>
              <w:jc w:val="center"/>
            </w:pPr>
            <w:r>
              <w:t>15</w:t>
            </w:r>
          </w:p>
        </w:tc>
        <w:tc>
          <w:tcPr>
            <w:tcW w:w="846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940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сестра-анестезист</w:t>
            </w:r>
          </w:p>
        </w:tc>
        <w:tc>
          <w:tcPr>
            <w:tcW w:w="282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3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599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DD4717" w:rsidTr="00DD4717">
        <w:trPr>
          <w:trHeight w:val="400"/>
        </w:trPr>
        <w:tc>
          <w:tcPr>
            <w:tcW w:w="208" w:type="pct"/>
            <w:vAlign w:val="center"/>
          </w:tcPr>
          <w:p w:rsidR="00C51685" w:rsidRDefault="00DD4717" w:rsidP="00D9176E">
            <w:pPr>
              <w:spacing w:after="0"/>
              <w:jc w:val="center"/>
            </w:pPr>
            <w:r>
              <w:t>16</w:t>
            </w:r>
          </w:p>
        </w:tc>
        <w:tc>
          <w:tcPr>
            <w:tcW w:w="846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940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операционная</w:t>
            </w:r>
          </w:p>
        </w:tc>
        <w:tc>
          <w:tcPr>
            <w:tcW w:w="282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3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599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DD4717" w:rsidTr="00DD4717">
        <w:trPr>
          <w:trHeight w:val="400"/>
        </w:trPr>
        <w:tc>
          <w:tcPr>
            <w:tcW w:w="208" w:type="pct"/>
            <w:vAlign w:val="center"/>
          </w:tcPr>
          <w:p w:rsidR="00C51685" w:rsidRDefault="00DD4717" w:rsidP="00D9176E">
            <w:pPr>
              <w:spacing w:after="0"/>
              <w:jc w:val="center"/>
            </w:pPr>
            <w:r>
              <w:t>17</w:t>
            </w:r>
          </w:p>
        </w:tc>
        <w:tc>
          <w:tcPr>
            <w:tcW w:w="846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940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</w:t>
            </w:r>
          </w:p>
        </w:tc>
        <w:tc>
          <w:tcPr>
            <w:tcW w:w="282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3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599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DD4717" w:rsidTr="00DD4717">
        <w:trPr>
          <w:trHeight w:val="400"/>
        </w:trPr>
        <w:tc>
          <w:tcPr>
            <w:tcW w:w="208" w:type="pct"/>
            <w:vAlign w:val="center"/>
          </w:tcPr>
          <w:p w:rsidR="00C51685" w:rsidRDefault="00DD4717" w:rsidP="00D9176E">
            <w:pPr>
              <w:spacing w:after="0"/>
              <w:jc w:val="center"/>
            </w:pPr>
            <w:r>
              <w:t>18</w:t>
            </w:r>
          </w:p>
        </w:tc>
        <w:tc>
          <w:tcPr>
            <w:tcW w:w="846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940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Врач-рентгено-эндоваскулярный хирург (заведующий ангиографическим кабинетом (рентгеноперационной))</w:t>
            </w:r>
          </w:p>
        </w:tc>
        <w:tc>
          <w:tcPr>
            <w:tcW w:w="282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3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599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DD4717" w:rsidTr="00DD4717">
        <w:trPr>
          <w:trHeight w:val="400"/>
        </w:trPr>
        <w:tc>
          <w:tcPr>
            <w:tcW w:w="208" w:type="pct"/>
            <w:vAlign w:val="center"/>
          </w:tcPr>
          <w:p w:rsidR="00C51685" w:rsidRDefault="00DD4717" w:rsidP="00D9176E">
            <w:pPr>
              <w:spacing w:after="0"/>
              <w:jc w:val="center"/>
            </w:pPr>
            <w:r>
              <w:t>19</w:t>
            </w:r>
          </w:p>
        </w:tc>
        <w:tc>
          <w:tcPr>
            <w:tcW w:w="846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940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Врач-рентгено-эндоваскулярный хирург</w:t>
            </w:r>
          </w:p>
        </w:tc>
        <w:tc>
          <w:tcPr>
            <w:tcW w:w="282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23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1599" w:type="pct"/>
            <w:vAlign w:val="center"/>
          </w:tcPr>
          <w:p w:rsidR="00C51685" w:rsidRDefault="00C51685" w:rsidP="00D9176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рентгенооперационных, антигиографических кабинетах, кабинетах рентгенокомпьютерной диагностики и флюорографических кабинетах включая передвижные флюорографические аппараты (кабинеты)</w:t>
            </w:r>
          </w:p>
        </w:tc>
        <w:tc>
          <w:tcPr>
            <w:tcW w:w="37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326" w:type="pct"/>
            <w:vAlign w:val="center"/>
          </w:tcPr>
          <w:p w:rsidR="00C51685" w:rsidRDefault="00C51685" w:rsidP="00D917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</w:tbl>
    <w:p w:rsidR="0049396F" w:rsidRPr="0049396F" w:rsidRDefault="0049396F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9396F" w:rsidRPr="0049396F" w:rsidSect="0007785A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5A"/>
    <w:rsid w:val="00037BD0"/>
    <w:rsid w:val="00044DFA"/>
    <w:rsid w:val="0007785A"/>
    <w:rsid w:val="000803A8"/>
    <w:rsid w:val="00103B59"/>
    <w:rsid w:val="001F418D"/>
    <w:rsid w:val="00211739"/>
    <w:rsid w:val="00325D17"/>
    <w:rsid w:val="0037025C"/>
    <w:rsid w:val="0037726B"/>
    <w:rsid w:val="003D78DB"/>
    <w:rsid w:val="00415676"/>
    <w:rsid w:val="00453E52"/>
    <w:rsid w:val="0049396F"/>
    <w:rsid w:val="004F0E86"/>
    <w:rsid w:val="004F2D24"/>
    <w:rsid w:val="00536810"/>
    <w:rsid w:val="0059584D"/>
    <w:rsid w:val="005E251D"/>
    <w:rsid w:val="00600DF2"/>
    <w:rsid w:val="006A43DB"/>
    <w:rsid w:val="00736F2D"/>
    <w:rsid w:val="007C4F44"/>
    <w:rsid w:val="00821F95"/>
    <w:rsid w:val="00965F47"/>
    <w:rsid w:val="009E7C11"/>
    <w:rsid w:val="00A07A6C"/>
    <w:rsid w:val="00B128F9"/>
    <w:rsid w:val="00B75925"/>
    <w:rsid w:val="00C51685"/>
    <w:rsid w:val="00C52766"/>
    <w:rsid w:val="00CD7D0C"/>
    <w:rsid w:val="00CE732E"/>
    <w:rsid w:val="00CF6133"/>
    <w:rsid w:val="00D54BE5"/>
    <w:rsid w:val="00DD4717"/>
    <w:rsid w:val="00F269BD"/>
    <w:rsid w:val="00F83F44"/>
    <w:rsid w:val="00FE3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466BD7-79EF-49BE-A416-0F4CC0AA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9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rsid w:val="007C4F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7C4F44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00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Пацкевич Сергей Владимирович</dc:creator>
  <cp:lastModifiedBy>Ольга Сазон</cp:lastModifiedBy>
  <cp:revision>5</cp:revision>
  <cp:lastPrinted>2026-01-15T08:01:00Z</cp:lastPrinted>
  <dcterms:created xsi:type="dcterms:W3CDTF">2025-11-19T12:02:00Z</dcterms:created>
  <dcterms:modified xsi:type="dcterms:W3CDTF">2026-01-15T08:01:00Z</dcterms:modified>
</cp:coreProperties>
</file>